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C67D5A">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167/25-321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работ по модернизации конструкций и оборудования газовых скважин на месторождениях ПАО «ЯТЭК»</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8386E">
        <w:rPr>
          <w:sz w:val="20"/>
          <w:szCs w:val="20"/>
        </w:rPr>
        <w:t>конкурентные переговоры</w:t>
      </w:r>
      <w:r w:rsidR="0058386E"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5D54EF"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r w:rsidR="000A4A17" w:rsidRPr="00B76A04">
        <w:rPr>
          <w:sz w:val="20"/>
          <w:szCs w:val="20"/>
        </w:rPr>
        <w:t>.</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w:t>
      </w:r>
      <w:r w:rsidRPr="00F30ECB">
        <w:rPr>
          <w:sz w:val="20"/>
          <w:szCs w:val="22"/>
        </w:rPr>
        <w:lastRenderedPageBreak/>
        <w:t>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5D54EF"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Закупка</w:t>
      </w:r>
      <w:r w:rsidR="008C0AB8" w:rsidRPr="00D17D59">
        <w:rPr>
          <w:sz w:val="20"/>
          <w:szCs w:val="20"/>
        </w:rPr>
        <w:t xml:space="preserve"> признается несостоявш</w:t>
      </w:r>
      <w:r>
        <w:rPr>
          <w:sz w:val="20"/>
          <w:szCs w:val="20"/>
        </w:rPr>
        <w:t>ей</w:t>
      </w:r>
      <w:r w:rsidR="008C0AB8" w:rsidRPr="00D17D59">
        <w:rPr>
          <w:sz w:val="20"/>
          <w:szCs w:val="20"/>
        </w:rPr>
        <w:t>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 xml:space="preserve">Заявки на участие в </w:t>
      </w:r>
      <w:r w:rsidR="005D54EF">
        <w:rPr>
          <w:b w:val="0"/>
          <w:sz w:val="20"/>
        </w:rPr>
        <w:t>закупке</w:t>
      </w:r>
      <w:r w:rsidRPr="001F5B50">
        <w:rPr>
          <w:b w:val="0"/>
          <w:sz w:val="20"/>
        </w:rPr>
        <w:t xml:space="preserve"> подаются до окончания срока подачи заявок, указанного в извещении о таком </w:t>
      </w:r>
      <w:r w:rsidR="005D54EF">
        <w:rPr>
          <w:b w:val="0"/>
          <w:sz w:val="20"/>
        </w:rPr>
        <w:t>закупке</w:t>
      </w:r>
      <w:r w:rsidRPr="001F5B50">
        <w:rPr>
          <w:b w:val="0"/>
          <w:sz w:val="20"/>
        </w:rPr>
        <w:t xml:space="preserve">, в письменной форме в запечатанном конверте в место, указанное в извещении о проведении </w:t>
      </w:r>
      <w:r w:rsidR="005D54EF">
        <w:rPr>
          <w:b w:val="0"/>
          <w:sz w:val="20"/>
        </w:rPr>
        <w:t>закупки</w:t>
      </w:r>
      <w:r w:rsidR="005D54EF" w:rsidRPr="001F5B50">
        <w:rPr>
          <w:b w:val="0"/>
          <w:sz w:val="20"/>
        </w:rPr>
        <w:t xml:space="preserve"> </w:t>
      </w:r>
      <w:r w:rsidRPr="001F5B50">
        <w:rPr>
          <w:b w:val="0"/>
          <w:sz w:val="20"/>
        </w:rPr>
        <w:t>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Pr="00483AFF"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w:t>
      </w:r>
      <w:r w:rsidRPr="00483AFF">
        <w:rPr>
          <w:sz w:val="20"/>
          <w:szCs w:val="20"/>
        </w:rPr>
        <w:t>участник или победитель закупки отстраняется от дальнейшего участия в закупке на любом этапе проведения закупки.</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Все листы поданной в письменной форме заявки на участие в закупке, все листы тома такой заявки должны быть прошиты и пронумерованы. Заявка на участие в закупке и каждый том такой заявки должны содержать опись входящих в их состав документов, быть скреплены печатью участника закупке при наличии печати (для юридического лица) и подписаны участником закупке или лицом, уполномоченным участником закупки.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В случае если документацией о проведении конкурентных переговоров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закупке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закупки, позволяющее определить закупку (лот), на участие в котором подается заявка.</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Каждый конверт с заявкой на участие в закупке, поступивший в срок, указанный в документации о закупке, регистрируется заказчиком.</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Прием заявок на участие в закупке прекращается с наступлением срока, указанного в документации о закупке в качестве срока окончания подачи заявок на участие в закупке.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Заказчик обеспечивает сохранность конвертов с заявками на участие в закупке и производит рассмотрение содержания заявок на участие в закупке только после вскрытия конвертов с заявками на участие в закупке. Лица, осуществляющие хранение конвертов с заявками на участие в закупке, не вправе допускать повреждение этих конвертов до момента вскрытия конвертов с заявками на участие в закупке.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Конверт с заявкой на участие в закупке, поступивший после истечения срока подачи заявок на участие в закупке,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Участник закупки вправе подать только одну заявку на участие в закупки в отношении каждого предмета закупки (лота).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lastRenderedPageBreak/>
        <w:t xml:space="preserve">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 </w:t>
      </w:r>
    </w:p>
    <w:p w:rsidR="00483AFF" w:rsidRPr="00483AFF" w:rsidRDefault="00483AFF" w:rsidP="00483AFF">
      <w:pPr>
        <w:pStyle w:val="afc"/>
        <w:numPr>
          <w:ilvl w:val="1"/>
          <w:numId w:val="13"/>
        </w:numPr>
        <w:tabs>
          <w:tab w:val="left" w:pos="142"/>
          <w:tab w:val="left" w:pos="284"/>
          <w:tab w:val="left" w:pos="567"/>
        </w:tabs>
        <w:spacing w:line="240" w:lineRule="auto"/>
        <w:ind w:left="0" w:firstLine="0"/>
        <w:rPr>
          <w:sz w:val="20"/>
          <w:szCs w:val="20"/>
        </w:rPr>
      </w:pPr>
      <w:r w:rsidRPr="00483AFF">
        <w:rPr>
          <w:sz w:val="20"/>
          <w:szCs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требованиям документации с дополнительной надписью: «Изменение заявки на участие в конкурентных переговорах». </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sidR="0058386E">
        <w:rPr>
          <w:b/>
          <w:sz w:val="20"/>
          <w:szCs w:val="20"/>
        </w:rPr>
        <w:t>закупке</w:t>
      </w:r>
    </w:p>
    <w:p w:rsidR="001214CF" w:rsidRPr="005B2E86"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5B2E86">
        <w:rPr>
          <w:sz w:val="20"/>
          <w:szCs w:val="20"/>
        </w:rPr>
        <w:t xml:space="preserve">Комиссия по осуществлению закупок вскрывает конверты с заявками на участие в </w:t>
      </w:r>
      <w:r w:rsidR="005B2E86" w:rsidRPr="005B2E86">
        <w:rPr>
          <w:sz w:val="20"/>
          <w:szCs w:val="20"/>
        </w:rPr>
        <w:t>закупке</w:t>
      </w:r>
      <w:r w:rsidRPr="005B2E86">
        <w:rPr>
          <w:sz w:val="20"/>
          <w:szCs w:val="20"/>
        </w:rPr>
        <w:t xml:space="preserve"> после наступления срока, указанного в документации </w:t>
      </w:r>
      <w:r w:rsidR="005B2E86" w:rsidRPr="005B2E86">
        <w:rPr>
          <w:sz w:val="20"/>
          <w:szCs w:val="20"/>
        </w:rPr>
        <w:t xml:space="preserve">о закупке </w:t>
      </w:r>
      <w:r w:rsidRPr="005B2E86">
        <w:rPr>
          <w:sz w:val="20"/>
          <w:szCs w:val="20"/>
        </w:rPr>
        <w:t xml:space="preserve">в качестве срока подачи заявок на участие в </w:t>
      </w:r>
      <w:r w:rsidR="005B2E86" w:rsidRPr="005B2E86">
        <w:rPr>
          <w:sz w:val="20"/>
          <w:szCs w:val="20"/>
        </w:rPr>
        <w:t>закупке</w:t>
      </w:r>
      <w:r w:rsidRPr="005B2E86">
        <w:rPr>
          <w:sz w:val="20"/>
          <w:szCs w:val="20"/>
        </w:rPr>
        <w:t xml:space="preserve">. Вскрытие всех поступивших конвертов с заявками на участие в </w:t>
      </w:r>
      <w:r w:rsidR="005B2E86" w:rsidRPr="005B2E86">
        <w:rPr>
          <w:sz w:val="20"/>
          <w:szCs w:val="20"/>
        </w:rPr>
        <w:t xml:space="preserve">закупке </w:t>
      </w:r>
      <w:r w:rsidRPr="005B2E86">
        <w:rPr>
          <w:sz w:val="20"/>
          <w:szCs w:val="20"/>
        </w:rPr>
        <w:t xml:space="preserve">осуществляется в одно время. </w:t>
      </w:r>
    </w:p>
    <w:p w:rsidR="001214CF" w:rsidRPr="005B2E86"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5B2E86">
        <w:rPr>
          <w:sz w:val="20"/>
          <w:szCs w:val="20"/>
        </w:rPr>
        <w:t xml:space="preserve">Комиссия по осуществлению закупок вскрывает конверты с заявками на участие в </w:t>
      </w:r>
      <w:r w:rsidR="005B2E86" w:rsidRPr="005B2E86">
        <w:rPr>
          <w:sz w:val="20"/>
          <w:szCs w:val="20"/>
        </w:rPr>
        <w:t>закупке</w:t>
      </w:r>
      <w:r w:rsidRPr="005B2E86">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sidR="005B2E86" w:rsidRPr="005B2E86">
        <w:rPr>
          <w:sz w:val="20"/>
          <w:szCs w:val="20"/>
        </w:rPr>
        <w:t xml:space="preserve">закупки </w:t>
      </w:r>
      <w:r w:rsidRPr="005B2E86">
        <w:rPr>
          <w:sz w:val="20"/>
          <w:szCs w:val="20"/>
        </w:rPr>
        <w:t xml:space="preserve">двух и более заявок на участие в </w:t>
      </w:r>
      <w:r w:rsidR="005B2E86" w:rsidRPr="005B2E86">
        <w:rPr>
          <w:sz w:val="20"/>
          <w:szCs w:val="20"/>
        </w:rPr>
        <w:t xml:space="preserve">закупке </w:t>
      </w:r>
      <w:r w:rsidRPr="005B2E86">
        <w:rPr>
          <w:sz w:val="20"/>
          <w:szCs w:val="20"/>
        </w:rPr>
        <w:t xml:space="preserve">в отношении одного и того же лота, при условии, что поданные ранее этим участником заявки на участие в </w:t>
      </w:r>
      <w:r w:rsidR="005B2E86" w:rsidRPr="005B2E86">
        <w:rPr>
          <w:sz w:val="20"/>
          <w:szCs w:val="20"/>
        </w:rPr>
        <w:t>закупке</w:t>
      </w:r>
      <w:r w:rsidRPr="005B2E86">
        <w:rPr>
          <w:sz w:val="20"/>
          <w:szCs w:val="20"/>
        </w:rPr>
        <w:t xml:space="preserve"> не отозваны, все заявки на участие в </w:t>
      </w:r>
      <w:r w:rsidR="005B2E86" w:rsidRPr="005B2E86">
        <w:rPr>
          <w:sz w:val="20"/>
          <w:szCs w:val="20"/>
        </w:rPr>
        <w:t xml:space="preserve">закупке </w:t>
      </w:r>
      <w:r w:rsidRPr="005B2E86">
        <w:rPr>
          <w:sz w:val="20"/>
          <w:szCs w:val="20"/>
        </w:rPr>
        <w:t xml:space="preserve">этого участника, поданные в отношении одного и того же лота, не рассматриваются и возвращаются этому участнику. </w:t>
      </w:r>
    </w:p>
    <w:p w:rsidR="001214CF" w:rsidRPr="005B2E86"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5B2E86">
        <w:rPr>
          <w:sz w:val="20"/>
          <w:szCs w:val="20"/>
        </w:rPr>
        <w:t xml:space="preserve">В протокол вскрытия конвертов с заявками на участие в </w:t>
      </w:r>
      <w:r w:rsidR="005B2E86" w:rsidRPr="005B2E86">
        <w:rPr>
          <w:sz w:val="20"/>
          <w:szCs w:val="20"/>
        </w:rPr>
        <w:t xml:space="preserve">закупке </w:t>
      </w:r>
      <w:r w:rsidRPr="005B2E86">
        <w:rPr>
          <w:sz w:val="20"/>
          <w:szCs w:val="20"/>
        </w:rPr>
        <w:t>включается информация</w:t>
      </w:r>
      <w:r w:rsidR="005231D4" w:rsidRPr="005B2E86">
        <w:rPr>
          <w:sz w:val="20"/>
          <w:szCs w:val="20"/>
        </w:rPr>
        <w:t>:</w:t>
      </w:r>
    </w:p>
    <w:p w:rsidR="005231D4" w:rsidRPr="005B2E86"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B2E86">
        <w:rPr>
          <w:sz w:val="20"/>
          <w:szCs w:val="20"/>
        </w:rPr>
        <w:t>дату подписания протокола;</w:t>
      </w:r>
    </w:p>
    <w:p w:rsidR="005231D4" w:rsidRPr="005B2E86"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B2E86">
        <w:rPr>
          <w:sz w:val="20"/>
          <w:szCs w:val="20"/>
        </w:rPr>
        <w:t>количество поданных на участие в закупке заявок, а также дату и время регистрации каждой заявки;</w:t>
      </w:r>
    </w:p>
    <w:p w:rsidR="005231D4" w:rsidRPr="005B2E86"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B2E86">
        <w:rPr>
          <w:sz w:val="20"/>
          <w:szCs w:val="20"/>
        </w:rPr>
        <w:t>причины, по которым закупка признана несостоявшейся в случае ее признания таковой;</w:t>
      </w:r>
    </w:p>
    <w:p w:rsidR="001214CF" w:rsidRPr="005B2E86"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5B2E86">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5B2E86"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5B2E86">
        <w:rPr>
          <w:sz w:val="20"/>
          <w:szCs w:val="20"/>
        </w:rPr>
        <w:t xml:space="preserve">Протокол вскрытия конвертов с заявками на участие в </w:t>
      </w:r>
      <w:r w:rsidR="005B2E86" w:rsidRPr="005B2E86">
        <w:rPr>
          <w:sz w:val="20"/>
          <w:szCs w:val="20"/>
        </w:rPr>
        <w:t xml:space="preserve">закупке </w:t>
      </w:r>
      <w:r w:rsidRPr="005B2E86">
        <w:rPr>
          <w:sz w:val="20"/>
          <w:szCs w:val="20"/>
        </w:rPr>
        <w:t>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sidR="0058386E" w:rsidRPr="005B2E86">
        <w:rPr>
          <w:b/>
          <w:sz w:val="20"/>
          <w:szCs w:val="20"/>
        </w:rPr>
        <w:t>закупке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sidR="005B2E86">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D04C7"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sidR="000911F7">
        <w:rPr>
          <w:sz w:val="20"/>
          <w:szCs w:val="20"/>
        </w:rPr>
        <w:t>закупке</w:t>
      </w:r>
      <w:r w:rsidRPr="0048600C">
        <w:rPr>
          <w:sz w:val="20"/>
          <w:szCs w:val="20"/>
        </w:rPr>
        <w:t xml:space="preserve"> признается не соответствующей требованиям, установленным документацией</w:t>
      </w:r>
      <w:r w:rsidR="000911F7">
        <w:rPr>
          <w:sz w:val="20"/>
          <w:szCs w:val="20"/>
        </w:rPr>
        <w:t xml:space="preserve"> о закупке</w:t>
      </w:r>
      <w:r w:rsidRPr="0048600C">
        <w:rPr>
          <w:sz w:val="20"/>
          <w:szCs w:val="20"/>
        </w:rPr>
        <w:t>,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4D04C7" w:rsidRPr="00E70BFB"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4D04C7" w:rsidRPr="00E70BFB"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4D04C7" w:rsidRDefault="004D04C7"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0911F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Протокол рассмотрения заявок подписывается членами комиссии</w:t>
      </w:r>
      <w:r w:rsidR="000911F7">
        <w:rPr>
          <w:sz w:val="20"/>
          <w:szCs w:val="20"/>
        </w:rPr>
        <w:t xml:space="preserve"> и </w:t>
      </w:r>
      <w:r w:rsidRPr="00E70BFB">
        <w:rPr>
          <w:sz w:val="20"/>
          <w:szCs w:val="20"/>
        </w:rPr>
        <w:t>размещается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00483AFF">
        <w:rPr>
          <w:sz w:val="20"/>
          <w:szCs w:val="20"/>
        </w:rPr>
        <w:t>закупке</w:t>
      </w:r>
      <w:r w:rsidRPr="00E70BFB">
        <w:rPr>
          <w:sz w:val="20"/>
          <w:szCs w:val="20"/>
        </w:rPr>
        <w:t xml:space="preserve">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000911F7">
        <w:rPr>
          <w:sz w:val="20"/>
          <w:szCs w:val="20"/>
        </w:rPr>
        <w:t>закупке</w:t>
      </w:r>
      <w:r w:rsidRPr="00E70BFB">
        <w:rPr>
          <w:sz w:val="20"/>
          <w:szCs w:val="20"/>
        </w:rPr>
        <w:t xml:space="preserve"> комиссия по осуществлению закупок присваивает каждой заявке на участие в </w:t>
      </w:r>
      <w:r w:rsidR="00483AFF">
        <w:rPr>
          <w:sz w:val="20"/>
          <w:szCs w:val="20"/>
        </w:rPr>
        <w:t>закупке</w:t>
      </w:r>
      <w:r w:rsidR="00483AFF" w:rsidRPr="00E70BFB">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sidR="000911F7">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sidR="000911F7">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000911F7">
        <w:rPr>
          <w:sz w:val="20"/>
          <w:szCs w:val="20"/>
        </w:rPr>
        <w:t>закупке</w:t>
      </w:r>
      <w:r w:rsidRPr="00E70BFB">
        <w:rPr>
          <w:sz w:val="20"/>
          <w:szCs w:val="20"/>
        </w:rPr>
        <w:t xml:space="preserve">, которая поступила ранее других заявок на участие в </w:t>
      </w:r>
      <w:r w:rsidR="000911F7">
        <w:rPr>
          <w:sz w:val="20"/>
          <w:szCs w:val="20"/>
        </w:rPr>
        <w:t>закупке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000911F7">
        <w:rPr>
          <w:sz w:val="20"/>
          <w:szCs w:val="20"/>
        </w:rPr>
        <w:t xml:space="preserve"> либо по итогам конкурентных переговоров</w:t>
      </w:r>
      <w:r w:rsidR="00CB20D0">
        <w:rPr>
          <w:sz w:val="20"/>
          <w:szCs w:val="20"/>
        </w:rPr>
        <w:t>)</w:t>
      </w:r>
      <w:r w:rsidRPr="00E70BFB">
        <w:rPr>
          <w:sz w:val="20"/>
          <w:szCs w:val="20"/>
        </w:rPr>
        <w:t>, содержащих такие же условия.</w:t>
      </w:r>
    </w:p>
    <w:p w:rsidR="004D04C7" w:rsidRPr="00E70BFB"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4D04C7" w:rsidRPr="00E70BFB" w:rsidRDefault="004D04C7" w:rsidP="004D04C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 xml:space="preserve">Особенности </w:t>
      </w:r>
      <w:r w:rsidRPr="005D54EF">
        <w:rPr>
          <w:b/>
          <w:sz w:val="20"/>
          <w:szCs w:val="20"/>
        </w:rPr>
        <w:t xml:space="preserve">проведения </w:t>
      </w:r>
      <w:r w:rsidR="0058386E" w:rsidRPr="005D54EF">
        <w:rPr>
          <w:b/>
          <w:sz w:val="20"/>
          <w:szCs w:val="20"/>
        </w:rPr>
        <w:t>конкурентных переговоров</w:t>
      </w:r>
      <w:r w:rsidR="0058386E" w:rsidRPr="006B6575">
        <w:rPr>
          <w:b/>
          <w:sz w:val="20"/>
          <w:szCs w:val="20"/>
        </w:rPr>
        <w:t xml:space="preserve">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Конкурентные переговоры (переговоры) 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Рассмотрение заявок и конкурентные переговоры могут быть объединены в один этап.</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Проведение конкурентных переговоров является правом, а не обязанностью Организатора закупки.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Все уведомления и приглашения участнику закупки направляются на электронную почту, указанной в заявке на участие.</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Участники, допущенные до конкурентных переговоров по уведомлению Заказчика, обеспечивают участие уполномоченного лица в место и вовремя, обозначенные таким уведомлением, для проведения конкурентных переговоров.</w:t>
      </w:r>
    </w:p>
    <w:p w:rsidR="004D04C7" w:rsidRPr="004D04C7" w:rsidRDefault="000911F7" w:rsidP="004D04C7">
      <w:pPr>
        <w:pStyle w:val="af9"/>
        <w:numPr>
          <w:ilvl w:val="0"/>
          <w:numId w:val="60"/>
        </w:numPr>
        <w:tabs>
          <w:tab w:val="left" w:pos="142"/>
          <w:tab w:val="left" w:pos="284"/>
          <w:tab w:val="left" w:pos="426"/>
        </w:tabs>
        <w:spacing w:line="240" w:lineRule="auto"/>
        <w:ind w:left="0" w:firstLine="0"/>
        <w:rPr>
          <w:sz w:val="20"/>
          <w:szCs w:val="20"/>
        </w:rPr>
      </w:pPr>
      <w:r>
        <w:rPr>
          <w:sz w:val="20"/>
          <w:szCs w:val="20"/>
        </w:rPr>
        <w:t xml:space="preserve"> По р</w:t>
      </w:r>
      <w:r w:rsidR="004D04C7" w:rsidRPr="004D04C7">
        <w:rPr>
          <w:sz w:val="20"/>
          <w:szCs w:val="20"/>
        </w:rPr>
        <w:t>езультат</w:t>
      </w:r>
      <w:r>
        <w:rPr>
          <w:sz w:val="20"/>
          <w:szCs w:val="20"/>
        </w:rPr>
        <w:t>ам</w:t>
      </w:r>
      <w:r w:rsidR="004D04C7" w:rsidRPr="004D04C7">
        <w:rPr>
          <w:sz w:val="20"/>
          <w:szCs w:val="20"/>
        </w:rPr>
        <w:t xml:space="preserve"> этапа конкурентных переговоров </w:t>
      </w:r>
      <w:r w:rsidR="005D54EF">
        <w:rPr>
          <w:sz w:val="20"/>
          <w:szCs w:val="20"/>
        </w:rPr>
        <w:t xml:space="preserve">Заказчик может принять </w:t>
      </w:r>
      <w:r w:rsidR="004D04C7" w:rsidRPr="004D04C7">
        <w:rPr>
          <w:sz w:val="20"/>
          <w:szCs w:val="20"/>
        </w:rPr>
        <w:t>следующих решений:</w:t>
      </w:r>
    </w:p>
    <w:p w:rsidR="004D04C7" w:rsidRP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1) определить лучшие условия предмета закупки или предмета закупки и условий исполнения договора и заключить договор с победителем конкурентных переговоров;</w:t>
      </w:r>
    </w:p>
    <w:p w:rsidR="004D04C7" w:rsidRP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 xml:space="preserve">2) определить </w:t>
      </w:r>
      <w:r w:rsidR="005D54EF" w:rsidRPr="0058386E">
        <w:rPr>
          <w:sz w:val="20"/>
          <w:szCs w:val="20"/>
        </w:rPr>
        <w:t>окончательные общие требования к закупаемым товарам, работам, услугам и условиям договора</w:t>
      </w:r>
      <w:r w:rsidR="005D54EF" w:rsidRPr="005D54EF">
        <w:rPr>
          <w:sz w:val="20"/>
          <w:szCs w:val="20"/>
        </w:rPr>
        <w:t xml:space="preserve"> </w:t>
      </w:r>
      <w:r w:rsidR="005D54EF" w:rsidRPr="004D04C7">
        <w:rPr>
          <w:sz w:val="20"/>
          <w:szCs w:val="20"/>
        </w:rPr>
        <w:t>или критерии оценки победителя</w:t>
      </w:r>
      <w:r w:rsidR="005D54EF" w:rsidRPr="0058386E">
        <w:rPr>
          <w:sz w:val="20"/>
          <w:szCs w:val="20"/>
        </w:rPr>
        <w:t>, обозначив их в протоколе проведения конкурентных переговоров</w:t>
      </w:r>
      <w:r w:rsidR="005D54EF">
        <w:rPr>
          <w:sz w:val="20"/>
          <w:szCs w:val="20"/>
        </w:rPr>
        <w:t>,</w:t>
      </w:r>
      <w:r w:rsidR="005D54EF" w:rsidRPr="0058386E">
        <w:rPr>
          <w:sz w:val="20"/>
          <w:szCs w:val="20"/>
        </w:rPr>
        <w:t xml:space="preserve"> </w:t>
      </w:r>
      <w:r w:rsidRPr="004D04C7">
        <w:rPr>
          <w:sz w:val="20"/>
          <w:szCs w:val="20"/>
        </w:rPr>
        <w:t xml:space="preserve">и предложить </w:t>
      </w:r>
      <w:r w:rsidR="005D54EF" w:rsidRPr="0058386E">
        <w:rPr>
          <w:sz w:val="20"/>
          <w:szCs w:val="20"/>
        </w:rPr>
        <w:t>участникам, допущенных до этапа конкурентных переговоров представить окончательное предложение</w:t>
      </w:r>
      <w:r w:rsidRPr="004D04C7">
        <w:rPr>
          <w:sz w:val="20"/>
          <w:szCs w:val="20"/>
        </w:rPr>
        <w:t>;</w:t>
      </w:r>
    </w:p>
    <w:p w:rsidR="004D04C7" w:rsidRP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3) провести новую конкурентную или неконкурентную закупку;</w:t>
      </w:r>
    </w:p>
    <w:p w:rsidR="004D04C7" w:rsidRP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4) определить дополнительные требования и условия закупки, в том числе по предоставлению документов;</w:t>
      </w:r>
    </w:p>
    <w:p w:rsidR="004D04C7" w:rsidRDefault="004D04C7" w:rsidP="004D04C7">
      <w:pPr>
        <w:pStyle w:val="af9"/>
        <w:tabs>
          <w:tab w:val="clear" w:pos="1985"/>
          <w:tab w:val="left" w:pos="142"/>
          <w:tab w:val="left" w:pos="284"/>
          <w:tab w:val="left" w:pos="426"/>
        </w:tabs>
        <w:spacing w:line="240" w:lineRule="auto"/>
        <w:ind w:left="0" w:firstLine="0"/>
        <w:rPr>
          <w:sz w:val="20"/>
          <w:szCs w:val="20"/>
        </w:rPr>
      </w:pPr>
      <w:r w:rsidRPr="004D04C7">
        <w:rPr>
          <w:sz w:val="20"/>
          <w:szCs w:val="20"/>
        </w:rPr>
        <w:t>5) провести переторжку.</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Процедур</w:t>
      </w:r>
      <w:r w:rsidR="005D54EF">
        <w:rPr>
          <w:sz w:val="20"/>
          <w:szCs w:val="20"/>
        </w:rPr>
        <w:t>у</w:t>
      </w:r>
      <w:r w:rsidRPr="0058386E">
        <w:rPr>
          <w:sz w:val="20"/>
          <w:szCs w:val="20"/>
        </w:rPr>
        <w:t>, описанн</w:t>
      </w:r>
      <w:r w:rsidR="005D54EF">
        <w:rPr>
          <w:sz w:val="20"/>
          <w:szCs w:val="20"/>
        </w:rPr>
        <w:t>ую</w:t>
      </w:r>
      <w:r w:rsidRPr="0058386E">
        <w:rPr>
          <w:sz w:val="20"/>
          <w:szCs w:val="20"/>
        </w:rPr>
        <w:t xml:space="preserve"> в </w:t>
      </w:r>
      <w:r w:rsidR="005D54EF">
        <w:rPr>
          <w:sz w:val="20"/>
          <w:szCs w:val="20"/>
        </w:rPr>
        <w:t>настоящем разделе</w:t>
      </w:r>
      <w:r w:rsidRPr="0058386E">
        <w:rPr>
          <w:sz w:val="20"/>
          <w:szCs w:val="20"/>
        </w:rPr>
        <w:t>, Заказчик вправе проводить столько раз, сколько необходимо для выбора победителя, либо до отмены закупки.</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58386E" w:rsidRPr="0058386E" w:rsidRDefault="0058386E" w:rsidP="0058386E">
      <w:pPr>
        <w:pStyle w:val="af9"/>
        <w:numPr>
          <w:ilvl w:val="0"/>
          <w:numId w:val="60"/>
        </w:numPr>
        <w:tabs>
          <w:tab w:val="left" w:pos="142"/>
          <w:tab w:val="left" w:pos="284"/>
          <w:tab w:val="left" w:pos="426"/>
        </w:tabs>
        <w:spacing w:line="240" w:lineRule="auto"/>
        <w:ind w:left="0" w:firstLine="0"/>
        <w:rPr>
          <w:sz w:val="20"/>
          <w:szCs w:val="20"/>
        </w:rPr>
      </w:pPr>
      <w:r w:rsidRPr="0058386E">
        <w:rPr>
          <w:sz w:val="20"/>
          <w:szCs w:val="20"/>
        </w:rPr>
        <w:t xml:space="preserve">По итогам переговоров формируется протокол проведения конкурентных переговоров. </w:t>
      </w:r>
    </w:p>
    <w:p w:rsidR="006B6575" w:rsidRDefault="006B6575" w:rsidP="0058386E">
      <w:pPr>
        <w:pStyle w:val="af9"/>
        <w:tabs>
          <w:tab w:val="clear" w:pos="1985"/>
          <w:tab w:val="left" w:pos="142"/>
          <w:tab w:val="left" w:pos="284"/>
        </w:tabs>
        <w:spacing w:line="240" w:lineRule="auto"/>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 xml:space="preserve">Особенности проведения </w:t>
      </w:r>
      <w:r w:rsidR="0058386E" w:rsidRPr="006B6575">
        <w:rPr>
          <w:b/>
          <w:sz w:val="20"/>
          <w:szCs w:val="20"/>
        </w:rPr>
        <w:t>переторжк</w:t>
      </w:r>
      <w:r w:rsidR="0058386E">
        <w:rPr>
          <w:b/>
          <w:sz w:val="20"/>
          <w:szCs w:val="20"/>
        </w:rPr>
        <w:t>и</w:t>
      </w:r>
      <w:r w:rsidR="0058386E" w:rsidRPr="00B7401B">
        <w:rPr>
          <w:b/>
          <w:sz w:val="20"/>
          <w:szCs w:val="20"/>
        </w:rPr>
        <w:t xml:space="preserve"> </w:t>
      </w:r>
    </w:p>
    <w:bookmarkEnd w:id="40"/>
    <w:bookmarkEnd w:id="41"/>
    <w:bookmarkEnd w:id="42"/>
    <w:bookmarkEnd w:id="43"/>
    <w:bookmarkEnd w:id="44"/>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lastRenderedPageBreak/>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Дата проведения переторжки устанавливается не ранее чем через один рабочей день после размещения в ЕИС протокола с решением о проведении переторжки.</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В переторжке имеют право участвовать все участники закупки, чьи заявки не были отклонены по итогам рассмотрения заявок.</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58386E" w:rsidRPr="0058386E" w:rsidRDefault="005D54EF" w:rsidP="005D54EF">
      <w:pPr>
        <w:pStyle w:val="af9"/>
        <w:tabs>
          <w:tab w:val="clear" w:pos="1985"/>
          <w:tab w:val="left" w:pos="142"/>
          <w:tab w:val="left" w:pos="284"/>
        </w:tabs>
        <w:spacing w:line="240" w:lineRule="auto"/>
        <w:ind w:left="0" w:firstLine="0"/>
        <w:rPr>
          <w:sz w:val="20"/>
          <w:szCs w:val="20"/>
        </w:rPr>
      </w:pPr>
      <w:r>
        <w:rPr>
          <w:sz w:val="20"/>
          <w:szCs w:val="20"/>
        </w:rPr>
        <w:t xml:space="preserve">- </w:t>
      </w:r>
      <w:r w:rsidR="0058386E" w:rsidRPr="0058386E">
        <w:rPr>
          <w:sz w:val="20"/>
          <w:szCs w:val="20"/>
        </w:rPr>
        <w:t>предложение направлено на увеличение первоначальной цены заявки;</w:t>
      </w:r>
    </w:p>
    <w:p w:rsidR="0058386E" w:rsidRPr="0058386E" w:rsidRDefault="005D54EF" w:rsidP="005D54EF">
      <w:pPr>
        <w:pStyle w:val="af9"/>
        <w:tabs>
          <w:tab w:val="clear" w:pos="1985"/>
          <w:tab w:val="left" w:pos="142"/>
          <w:tab w:val="left" w:pos="284"/>
        </w:tabs>
        <w:spacing w:line="240" w:lineRule="auto"/>
        <w:ind w:left="0" w:firstLine="0"/>
        <w:rPr>
          <w:sz w:val="20"/>
          <w:szCs w:val="20"/>
        </w:rPr>
      </w:pPr>
      <w:r>
        <w:rPr>
          <w:sz w:val="20"/>
          <w:szCs w:val="20"/>
        </w:rPr>
        <w:t xml:space="preserve">- </w:t>
      </w:r>
      <w:r w:rsidR="0058386E" w:rsidRPr="0058386E">
        <w:rPr>
          <w:sz w:val="20"/>
          <w:szCs w:val="20"/>
        </w:rPr>
        <w:t>предложено несколько вариантов изменения первоначальной цены заявки.</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 xml:space="preserve">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о проведении </w:t>
      </w:r>
      <w:r w:rsidR="005D54EF">
        <w:rPr>
          <w:sz w:val="20"/>
          <w:szCs w:val="20"/>
        </w:rPr>
        <w:t>закупки</w:t>
      </w:r>
      <w:r w:rsidRPr="0058386E">
        <w:rPr>
          <w:sz w:val="20"/>
          <w:szCs w:val="20"/>
        </w:rPr>
        <w:t xml:space="preserve"> или в форме электронного документа на электронную почту Заказчика, если такая форма подачи заявок предусмотрена документацией о закупке.</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При проведении переторжки заказчик вскрывает конверты, и оценивает окончательные предложения каждого участника.</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58386E"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815FF7" w:rsidRPr="0058386E" w:rsidRDefault="0058386E" w:rsidP="0058386E">
      <w:pPr>
        <w:pStyle w:val="af9"/>
        <w:numPr>
          <w:ilvl w:val="0"/>
          <w:numId w:val="59"/>
        </w:numPr>
        <w:tabs>
          <w:tab w:val="left" w:pos="142"/>
          <w:tab w:val="left" w:pos="284"/>
        </w:tabs>
        <w:spacing w:line="240" w:lineRule="auto"/>
        <w:ind w:left="0" w:firstLine="0"/>
        <w:rPr>
          <w:sz w:val="20"/>
          <w:szCs w:val="20"/>
        </w:rPr>
      </w:pPr>
      <w:r w:rsidRPr="0058386E">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r w:rsidR="00B7401B" w:rsidRPr="00B7401B">
        <w:rPr>
          <w:sz w:val="20"/>
          <w:szCs w:val="20"/>
        </w:rPr>
        <w:t>.</w:t>
      </w:r>
    </w:p>
    <w:p w:rsidR="00B7401B" w:rsidRPr="0058386E" w:rsidRDefault="00B7401B" w:rsidP="0058386E">
      <w:pPr>
        <w:pStyle w:val="af9"/>
        <w:tabs>
          <w:tab w:val="clear" w:pos="1985"/>
          <w:tab w:val="left" w:pos="142"/>
          <w:tab w:val="left" w:pos="284"/>
        </w:tabs>
        <w:spacing w:line="240" w:lineRule="auto"/>
        <w:ind w:left="0" w:firstLine="0"/>
        <w:rPr>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w:t>
      </w:r>
      <w:r w:rsidRPr="000B398E">
        <w:rPr>
          <w:sz w:val="20"/>
          <w:szCs w:val="20"/>
        </w:rPr>
        <w:lastRenderedPageBreak/>
        <w:t>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C67D5A" w:rsidP="005074DB">
            <w:pPr>
              <w:pStyle w:val="Tabletext"/>
              <w:rPr>
                <w:szCs w:val="20"/>
              </w:rPr>
            </w:pPr>
            <w:r>
              <w:rPr>
                <w:szCs w:val="20"/>
              </w:rPr>
              <w:t>Конкурентные переговоры</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Киселев П.А, +7 (4112) 401-401, доб.2208; +7 (924) 5991767, KiselevPA@yatec.ru</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работ по модернизации конструкций и оборудования газовых скважин на месторождениях ПАО «ЯТЭК»</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306 833 502,2</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31.12.2022г</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Кобяйский улусы</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3 068 335,02  руб.</w:t>
            </w:r>
            <w:r w:rsidRPr="00966DAD">
              <w:rPr>
                <w:bCs/>
                <w:sz w:val="20"/>
                <w:szCs w:val="20"/>
              </w:rPr>
              <w:fldChar w:fldCharType="end"/>
            </w:r>
            <w:bookmarkEnd w:id="71"/>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15 341 675,11  руб.</w:t>
            </w:r>
            <w:r w:rsidRPr="00966DAD">
              <w:rPr>
                <w:bCs/>
                <w:sz w:val="20"/>
                <w:szCs w:val="20"/>
              </w:rPr>
              <w:fldChar w:fldCharType="end"/>
            </w:r>
            <w:bookmarkEnd w:id="72"/>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w:t>
            </w:r>
            <w:r w:rsidR="001975F8">
              <w:rPr>
                <w:noProof/>
                <w:szCs w:val="20"/>
              </w:rPr>
              <w:t>4.10</w:t>
            </w:r>
            <w:r w:rsidR="006C2354">
              <w:rPr>
                <w:noProof/>
                <w:szCs w:val="20"/>
              </w:rPr>
              <w:t>.2021</w:t>
            </w:r>
            <w:r w:rsidR="006C2354">
              <w:rPr>
                <w:szCs w:val="20"/>
              </w:rPr>
              <w:fldChar w:fldCharType="end"/>
            </w:r>
            <w:bookmarkEnd w:id="80"/>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1"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1975F8">
              <w:rPr>
                <w:b/>
                <w:noProof/>
                <w:szCs w:val="20"/>
              </w:rPr>
              <w:t>20.10</w:t>
            </w:r>
            <w:r w:rsidR="006C2354" w:rsidRPr="00D2738B">
              <w:rPr>
                <w:b/>
                <w:noProof/>
                <w:szCs w:val="20"/>
              </w:rPr>
              <w:t>.2021</w:t>
            </w:r>
            <w:r w:rsidR="006C2354" w:rsidRPr="00D2738B">
              <w:rPr>
                <w:b/>
                <w:szCs w:val="20"/>
              </w:rPr>
              <w:fldChar w:fldCharType="end"/>
            </w:r>
            <w:bookmarkEnd w:id="81"/>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 xml:space="preserve">на электронный адрес: </w:t>
            </w:r>
            <w:hyperlink r:id="rId9" w:history="1">
              <w:r w:rsidR="001975F8" w:rsidRPr="00291434">
                <w:rPr>
                  <w:rStyle w:val="ab"/>
                  <w:b/>
                  <w:bCs/>
                  <w:szCs w:val="20"/>
                </w:rPr>
                <w:t>tender@yatec.ru</w:t>
              </w:r>
            </w:hyperlink>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sidR="001975F8">
              <w:rPr>
                <w:noProof/>
                <w:sz w:val="20"/>
                <w:szCs w:val="20"/>
              </w:rPr>
              <w:t>20.10</w:t>
            </w:r>
            <w:r>
              <w:rPr>
                <w:noProof/>
                <w:sz w:val="20"/>
                <w:szCs w:val="20"/>
              </w:rPr>
              <w:t>.2021</w:t>
            </w:r>
            <w:r>
              <w:rPr>
                <w:sz w:val="20"/>
                <w:szCs w:val="20"/>
              </w:rPr>
              <w:fldChar w:fldCharType="end"/>
            </w:r>
            <w:bookmarkEnd w:id="82"/>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1975F8" w:rsidP="00821B49">
            <w:r>
              <w:rPr>
                <w:bCs/>
                <w:sz w:val="20"/>
                <w:szCs w:val="20"/>
              </w:rPr>
              <w:t>27.10.2021</w:t>
            </w:r>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1975F8" w:rsidP="00821B49">
            <w:r>
              <w:rPr>
                <w:bCs/>
                <w:sz w:val="20"/>
                <w:szCs w:val="20"/>
              </w:rPr>
              <w:t>03.11.2021</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177581"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3" w:name="ДатаОкончания2"/>
            <w:r>
              <w:rPr>
                <w:szCs w:val="20"/>
              </w:rPr>
              <w:instrText xml:space="preserve"> FORMTEXT </w:instrText>
            </w:r>
            <w:r>
              <w:rPr>
                <w:szCs w:val="20"/>
              </w:rPr>
            </w:r>
            <w:r>
              <w:rPr>
                <w:szCs w:val="20"/>
              </w:rPr>
              <w:fldChar w:fldCharType="separate"/>
            </w:r>
            <w:r w:rsidR="001975F8">
              <w:rPr>
                <w:noProof/>
                <w:szCs w:val="20"/>
              </w:rPr>
              <w:t>20.10</w:t>
            </w:r>
            <w:r>
              <w:rPr>
                <w:noProof/>
                <w:szCs w:val="20"/>
              </w:rPr>
              <w:t>.2021</w:t>
            </w:r>
            <w:r>
              <w:rPr>
                <w:szCs w:val="20"/>
              </w:rPr>
              <w:fldChar w:fldCharType="end"/>
            </w:r>
            <w:bookmarkEnd w:id="83"/>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w:t>
            </w:r>
            <w:bookmarkStart w:id="84" w:name="_GoBack"/>
            <w:bookmarkEnd w:id="84"/>
            <w:r w:rsidR="00D2738B" w:rsidRPr="00DA7C9E">
              <w:rPr>
                <w:szCs w:val="20"/>
              </w:rPr>
              <w:t>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5" w:name="_Ref249852451"/>
          </w:p>
        </w:tc>
        <w:bookmarkEnd w:id="85"/>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6" w:name="ДопТребования"/>
            <w:r w:rsidR="006C2354" w:rsidRPr="00966DAD">
              <w:instrText xml:space="preserve"> FORMTEXT </w:instrText>
            </w:r>
            <w:r w:rsidR="006C2354" w:rsidRPr="00966DAD">
              <w:fldChar w:fldCharType="separate"/>
            </w:r>
            <w:r w:rsidR="006C2354" w:rsidRPr="00966DAD">
              <w:rPr>
                <w:noProof/>
              </w:rPr>
              <w:t>Наличие свидетельства о к определенному виду или видам работ, лицензии на право эксплуатации радиационных источников, лицензии на осуществление деятельности, связанной с обращением взрывчатых материалов промышленного назначения, разрешения на проведение прострелочно-взрывных работ, лицензии на осуществление деятельности по транспортированию, обезвреживанию отходов 2,3,4 классов опасности</w:t>
            </w:r>
            <w:r w:rsidR="006C2354" w:rsidRPr="00966DAD">
              <w:fldChar w:fldCharType="end"/>
            </w:r>
            <w:bookmarkEnd w:id="86"/>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926"/>
          </w:p>
        </w:tc>
        <w:bookmarkEnd w:id="87"/>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w:t>
            </w:r>
            <w:r w:rsidRPr="003009CB">
              <w:rPr>
                <w:sz w:val="20"/>
              </w:rPr>
              <w:lastRenderedPageBreak/>
              <w:t>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483AFF">
              <w:rPr>
                <w:sz w:val="20"/>
                <w:szCs w:val="20"/>
              </w:rPr>
              <w:t>закупки</w:t>
            </w:r>
            <w:r w:rsidR="00483AFF" w:rsidRPr="00E70BFB">
              <w:rPr>
                <w:sz w:val="20"/>
                <w:szCs w:val="20"/>
              </w:rPr>
              <w:t xml:space="preserve"> </w:t>
            </w:r>
            <w:r w:rsidRPr="002D5147">
              <w:rPr>
                <w:sz w:val="20"/>
              </w:rPr>
              <w:t>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lastRenderedPageBreak/>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8"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Свидетельство о к определенному виду или видам работ, которые оказывают влияние на безопасность объектов капитального строительства, Лицензия на право эксплуатации радиационных источников, Лицензия на осуществление деятельности, связанной с обращением взрывчатых материалов промышленного назначения, Разрешение на проведение прострелочно-взрывных работ, Лицензия на осуществление деятельности по транспортированию, обезвреживанию отходов 2,3,4 классов опасности</w:t>
            </w:r>
            <w:r w:rsidR="006C2354" w:rsidRPr="00966DAD">
              <w:rPr>
                <w:sz w:val="20"/>
              </w:rPr>
              <w:fldChar w:fldCharType="end"/>
            </w:r>
            <w:bookmarkEnd w:id="88"/>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9" w:name="_Ref249854938"/>
          </w:p>
        </w:tc>
        <w:bookmarkEnd w:id="89"/>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C67D5A">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w:t>
            </w:r>
            <w:r w:rsidR="00C67D5A">
              <w:rPr>
                <w:sz w:val="20"/>
                <w:szCs w:val="20"/>
              </w:rPr>
              <w:t>закупки</w:t>
            </w:r>
            <w:r w:rsidRPr="0055369C">
              <w:rPr>
                <w:sz w:val="20"/>
                <w:szCs w:val="20"/>
              </w:rPr>
              <w:t>, заявка на участие</w:t>
            </w:r>
            <w:r>
              <w:rPr>
                <w:sz w:val="20"/>
                <w:szCs w:val="20"/>
              </w:rPr>
              <w:t>,</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177581">
              <w:rPr>
                <w:szCs w:val="20"/>
              </w:rPr>
              <w:fldChar w:fldCharType="begin">
                <w:ffData>
                  <w:name w:val="ЭлПочта2"/>
                  <w:enabled/>
                  <w:calcOnExit w:val="0"/>
                  <w:textInput>
                    <w:default w:val="ЭлПочта2"/>
                  </w:textInput>
                </w:ffData>
              </w:fldChar>
            </w:r>
            <w:bookmarkStart w:id="90" w:name="ЭлПочта2"/>
            <w:r w:rsidR="00177581">
              <w:rPr>
                <w:szCs w:val="20"/>
              </w:rPr>
              <w:instrText xml:space="preserve"> FORMTEXT </w:instrText>
            </w:r>
            <w:r w:rsidR="00177581">
              <w:rPr>
                <w:szCs w:val="20"/>
              </w:rPr>
            </w:r>
            <w:r w:rsidR="00177581">
              <w:rPr>
                <w:szCs w:val="20"/>
              </w:rPr>
              <w:fldChar w:fldCharType="separate"/>
            </w:r>
            <w:r w:rsidR="00177581">
              <w:rPr>
                <w:noProof/>
                <w:szCs w:val="20"/>
              </w:rPr>
              <w:t>BulgakovaLE@yatec.ru</w:t>
            </w:r>
            <w:r w:rsidR="00177581">
              <w:rPr>
                <w:szCs w:val="20"/>
              </w:rPr>
              <w:fldChar w:fldCharType="end"/>
            </w:r>
            <w:bookmarkEnd w:id="90"/>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5" w:name="_Toc119343910"/>
      <w:bookmarkEnd w:id="91"/>
      <w:bookmarkEnd w:id="92"/>
      <w:r w:rsidRPr="009B490B">
        <w:rPr>
          <w:b/>
          <w:sz w:val="20"/>
          <w:szCs w:val="22"/>
        </w:rPr>
        <w:t>ОПИСЬ ДОКУМЕНТОВ</w:t>
      </w:r>
      <w:bookmarkEnd w:id="105"/>
    </w:p>
    <w:p w:rsidR="00611858" w:rsidRPr="009B490B" w:rsidRDefault="00611858" w:rsidP="00175928">
      <w:pPr>
        <w:widowControl w:val="0"/>
        <w:ind w:right="-2"/>
        <w:rPr>
          <w:sz w:val="22"/>
          <w:szCs w:val="24"/>
        </w:rPr>
      </w:pPr>
    </w:p>
    <w:p w:rsidR="00C67D5A" w:rsidRPr="009B490B" w:rsidRDefault="00C67D5A" w:rsidP="00C67D5A">
      <w:pPr>
        <w:widowControl w:val="0"/>
        <w:ind w:right="-2"/>
        <w:jc w:val="both"/>
        <w:rPr>
          <w:sz w:val="20"/>
          <w:szCs w:val="22"/>
        </w:rPr>
      </w:pPr>
      <w:r w:rsidRPr="009B490B">
        <w:rPr>
          <w:sz w:val="20"/>
          <w:szCs w:val="22"/>
        </w:rPr>
        <w:t>Настоящим</w:t>
      </w:r>
      <w:r>
        <w:rPr>
          <w:sz w:val="20"/>
          <w:szCs w:val="22"/>
        </w:rPr>
        <w:t xml:space="preserve"> </w:t>
      </w:r>
      <w:r w:rsidRPr="009B490B">
        <w:rPr>
          <w:sz w:val="20"/>
          <w:szCs w:val="22"/>
        </w:rPr>
        <w:t>__________________________________________________</w:t>
      </w:r>
      <w:r>
        <w:rPr>
          <w:sz w:val="20"/>
          <w:szCs w:val="22"/>
        </w:rPr>
        <w:t>___________</w:t>
      </w:r>
      <w:r w:rsidRPr="009B490B">
        <w:rPr>
          <w:sz w:val="20"/>
          <w:szCs w:val="22"/>
        </w:rPr>
        <w:t>___,</w:t>
      </w:r>
      <w:r>
        <w:rPr>
          <w:sz w:val="20"/>
          <w:szCs w:val="22"/>
        </w:rPr>
        <w:t xml:space="preserve"> </w:t>
      </w:r>
      <w:r w:rsidRPr="009B490B">
        <w:rPr>
          <w:sz w:val="20"/>
          <w:szCs w:val="22"/>
        </w:rPr>
        <w:t>зарегистрированное по адресу</w:t>
      </w:r>
    </w:p>
    <w:p w:rsidR="00C67D5A" w:rsidRPr="009B490B" w:rsidRDefault="00C67D5A" w:rsidP="00C67D5A">
      <w:pPr>
        <w:ind w:left="567" w:firstLine="567"/>
        <w:rPr>
          <w:sz w:val="20"/>
          <w:szCs w:val="22"/>
          <w:vertAlign w:val="superscript"/>
        </w:rPr>
      </w:pPr>
      <w:r w:rsidRPr="009B490B">
        <w:rPr>
          <w:sz w:val="20"/>
          <w:szCs w:val="22"/>
          <w:vertAlign w:val="superscript"/>
        </w:rPr>
        <w:t xml:space="preserve"> </w:t>
      </w:r>
      <w:r>
        <w:rPr>
          <w:sz w:val="20"/>
          <w:szCs w:val="22"/>
          <w:vertAlign w:val="superscript"/>
        </w:rPr>
        <w:tab/>
      </w:r>
      <w:r w:rsidRPr="009B490B">
        <w:rPr>
          <w:sz w:val="20"/>
          <w:szCs w:val="22"/>
          <w:vertAlign w:val="superscript"/>
        </w:rPr>
        <w:t xml:space="preserve">(полное наименование </w:t>
      </w:r>
      <w:r>
        <w:rPr>
          <w:sz w:val="20"/>
          <w:szCs w:val="22"/>
          <w:vertAlign w:val="superscript"/>
        </w:rPr>
        <w:t>у</w:t>
      </w:r>
      <w:r w:rsidRPr="009B490B">
        <w:rPr>
          <w:sz w:val="20"/>
          <w:szCs w:val="22"/>
          <w:vertAlign w:val="superscript"/>
        </w:rPr>
        <w:t>частника закупки с указанием организационно-правовой формы)</w:t>
      </w:r>
    </w:p>
    <w:p w:rsidR="00C67D5A" w:rsidRPr="009B490B" w:rsidRDefault="00C67D5A" w:rsidP="00C67D5A">
      <w:pPr>
        <w:jc w:val="both"/>
        <w:rPr>
          <w:sz w:val="20"/>
          <w:szCs w:val="22"/>
        </w:rPr>
      </w:pPr>
      <w:r w:rsidRPr="009B490B">
        <w:rPr>
          <w:sz w:val="20"/>
          <w:szCs w:val="22"/>
        </w:rPr>
        <w:t>__________________________________________________________</w:t>
      </w:r>
      <w:r>
        <w:rPr>
          <w:sz w:val="20"/>
          <w:szCs w:val="22"/>
        </w:rPr>
        <w:t>___</w:t>
      </w:r>
      <w:r w:rsidRPr="009B490B">
        <w:rPr>
          <w:sz w:val="20"/>
          <w:szCs w:val="22"/>
        </w:rPr>
        <w:t xml:space="preserve">_______, представляет для участия в </w:t>
      </w:r>
      <w:r>
        <w:rPr>
          <w:sz w:val="20"/>
          <w:szCs w:val="22"/>
        </w:rPr>
        <w:t>конкурентных переговорах извещения</w:t>
      </w:r>
      <w:r w:rsidRPr="009B490B">
        <w:rPr>
          <w:sz w:val="20"/>
          <w:szCs w:val="22"/>
        </w:rPr>
        <w:t xml:space="preserve"> № ________</w:t>
      </w:r>
      <w:r>
        <w:rPr>
          <w:sz w:val="20"/>
          <w:szCs w:val="22"/>
        </w:rPr>
        <w:t xml:space="preserve"> </w:t>
      </w: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r>
        <w:rPr>
          <w:sz w:val="20"/>
          <w:szCs w:val="22"/>
        </w:rPr>
        <w:t>,</w:t>
      </w:r>
      <w:r w:rsidRPr="009B490B">
        <w:rPr>
          <w:sz w:val="20"/>
          <w:szCs w:val="22"/>
        </w:rPr>
        <w:t xml:space="preserve"> </w:t>
      </w:r>
    </w:p>
    <w:p w:rsidR="00C67D5A" w:rsidRPr="009B490B" w:rsidRDefault="00C67D5A" w:rsidP="00C67D5A">
      <w:pPr>
        <w:ind w:left="2268" w:firstLine="567"/>
        <w:rPr>
          <w:sz w:val="20"/>
          <w:szCs w:val="22"/>
          <w:vertAlign w:val="superscript"/>
        </w:rPr>
      </w:pPr>
      <w:r w:rsidRPr="009B490B">
        <w:rPr>
          <w:sz w:val="20"/>
          <w:szCs w:val="22"/>
          <w:vertAlign w:val="superscript"/>
        </w:rPr>
        <w:t xml:space="preserve"> (</w:t>
      </w:r>
      <w:r>
        <w:rPr>
          <w:sz w:val="20"/>
          <w:szCs w:val="22"/>
          <w:vertAlign w:val="superscript"/>
        </w:rPr>
        <w:t>предмет закупки</w:t>
      </w:r>
      <w:r w:rsidRPr="009B490B">
        <w:rPr>
          <w:sz w:val="20"/>
          <w:szCs w:val="22"/>
          <w:vertAlign w:val="superscript"/>
        </w:rPr>
        <w:t>)</w:t>
      </w:r>
    </w:p>
    <w:p w:rsidR="00C67D5A" w:rsidRPr="009B490B" w:rsidRDefault="00C67D5A" w:rsidP="00C67D5A">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3"/>
      <w:bookmarkEnd w:id="94"/>
      <w:bookmarkEnd w:id="95"/>
      <w:bookmarkEnd w:id="96"/>
      <w:bookmarkEnd w:id="97"/>
      <w:bookmarkEnd w:id="98"/>
      <w:bookmarkEnd w:id="99"/>
      <w:bookmarkEnd w:id="100"/>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C67D5A" w:rsidRDefault="00C67D5A" w:rsidP="00C67D5A">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конкурентных переговоров</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____________________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C67D5A" w:rsidRPr="002435BC" w:rsidRDefault="00C67D5A" w:rsidP="00C67D5A">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C67D5A" w:rsidRPr="00BA62BD" w:rsidRDefault="00C67D5A" w:rsidP="00C67D5A">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C67D5A" w:rsidRPr="00683958" w:rsidRDefault="00C67D5A" w:rsidP="00C67D5A">
      <w:pPr>
        <w:ind w:left="1701" w:firstLine="567"/>
        <w:jc w:val="center"/>
        <w:rPr>
          <w:bCs/>
          <w:i/>
          <w:color w:val="000000"/>
          <w:sz w:val="20"/>
        </w:rPr>
      </w:pPr>
      <w:r w:rsidRPr="002435BC">
        <w:rPr>
          <w:bCs/>
          <w:i/>
          <w:color w:val="000000"/>
          <w:sz w:val="16"/>
        </w:rPr>
        <w:t>(юридический адрес Участника)</w:t>
      </w:r>
    </w:p>
    <w:p w:rsidR="00C67D5A" w:rsidRDefault="00C67D5A" w:rsidP="00C67D5A">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C67D5A" w:rsidRDefault="00C67D5A" w:rsidP="00C67D5A">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C67D5A" w:rsidRDefault="00C67D5A" w:rsidP="00C67D5A">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C67D5A" w:rsidRPr="00683958" w:rsidRDefault="00C67D5A" w:rsidP="00C67D5A">
      <w:pPr>
        <w:jc w:val="center"/>
        <w:rPr>
          <w:bCs/>
          <w:i/>
          <w:color w:val="000000"/>
          <w:sz w:val="20"/>
        </w:rPr>
      </w:pPr>
      <w:r w:rsidRPr="002435BC">
        <w:rPr>
          <w:bCs/>
          <w:i/>
          <w:color w:val="000000"/>
          <w:sz w:val="16"/>
        </w:rPr>
        <w:t>(предмет договора)</w:t>
      </w:r>
    </w:p>
    <w:p w:rsidR="00C67D5A" w:rsidRDefault="00C67D5A" w:rsidP="00C67D5A">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C67D5A" w:rsidRDefault="00C67D5A" w:rsidP="00C67D5A">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C67D5A" w:rsidRPr="00115264" w:rsidTr="0092774E">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jc w:val="center"/>
              <w:rPr>
                <w:b/>
                <w:bCs/>
                <w:sz w:val="20"/>
                <w:szCs w:val="20"/>
              </w:rPr>
            </w:pPr>
            <w:r w:rsidRPr="00115264">
              <w:rPr>
                <w:b/>
                <w:bCs/>
                <w:sz w:val="20"/>
                <w:szCs w:val="20"/>
              </w:rPr>
              <w:t>Наименование</w:t>
            </w:r>
            <w:r w:rsidRPr="00C67D5A">
              <w:rPr>
                <w:b/>
                <w:bCs/>
                <w:sz w:val="20"/>
                <w:szCs w:val="20"/>
              </w:rPr>
              <w:t xml:space="preserve"> товара, </w:t>
            </w:r>
            <w:r>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C67D5A" w:rsidRPr="00115264" w:rsidRDefault="00C67D5A" w:rsidP="0092774E">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67D5A" w:rsidRPr="00115264" w:rsidRDefault="00C67D5A" w:rsidP="0092774E">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67D5A" w:rsidRPr="00115264" w:rsidRDefault="00C67D5A" w:rsidP="0092774E">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C67D5A" w:rsidRPr="00115264" w:rsidRDefault="00C67D5A" w:rsidP="0092774E">
            <w:pPr>
              <w:jc w:val="center"/>
              <w:rPr>
                <w:b/>
                <w:bCs/>
                <w:sz w:val="20"/>
                <w:szCs w:val="20"/>
              </w:rPr>
            </w:pPr>
            <w:r w:rsidRPr="00115264">
              <w:rPr>
                <w:b/>
                <w:bCs/>
                <w:sz w:val="20"/>
                <w:szCs w:val="20"/>
              </w:rPr>
              <w:t>Сумма</w:t>
            </w:r>
          </w:p>
        </w:tc>
      </w:tr>
      <w:tr w:rsidR="00C67D5A" w:rsidRPr="00115264" w:rsidTr="0092774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67D5A" w:rsidRPr="00115264" w:rsidRDefault="00C67D5A" w:rsidP="0092774E">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67D5A" w:rsidRPr="00115264" w:rsidRDefault="00C67D5A" w:rsidP="0092774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rPr>
                <w:bCs/>
                <w:sz w:val="20"/>
                <w:szCs w:val="20"/>
              </w:rPr>
            </w:pPr>
          </w:p>
        </w:tc>
      </w:tr>
      <w:tr w:rsidR="00C67D5A" w:rsidRPr="00115264" w:rsidTr="0092774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67D5A" w:rsidRPr="00115264" w:rsidRDefault="00C67D5A" w:rsidP="0092774E">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67D5A" w:rsidRPr="00115264" w:rsidRDefault="00C67D5A" w:rsidP="0092774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rPr>
                <w:bCs/>
                <w:sz w:val="20"/>
                <w:szCs w:val="20"/>
              </w:rPr>
            </w:pPr>
          </w:p>
        </w:tc>
      </w:tr>
      <w:tr w:rsidR="00C67D5A" w:rsidRPr="00115264" w:rsidTr="0092774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C67D5A" w:rsidRPr="00115264" w:rsidRDefault="00C67D5A" w:rsidP="0092774E">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67D5A" w:rsidRPr="00115264" w:rsidRDefault="00C67D5A" w:rsidP="0092774E">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67D5A" w:rsidRPr="00115264" w:rsidRDefault="00C67D5A" w:rsidP="0092774E">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D5A" w:rsidRPr="00115264" w:rsidRDefault="00C67D5A" w:rsidP="0092774E">
            <w:pPr>
              <w:rPr>
                <w:bCs/>
                <w:sz w:val="20"/>
                <w:szCs w:val="20"/>
              </w:rPr>
            </w:pPr>
          </w:p>
        </w:tc>
      </w:tr>
      <w:tr w:rsidR="00C67D5A" w:rsidRPr="00115264" w:rsidTr="0092774E">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C67D5A" w:rsidRPr="00115264" w:rsidRDefault="00C67D5A" w:rsidP="0092774E">
            <w:pPr>
              <w:rPr>
                <w:b/>
                <w:bCs/>
                <w:sz w:val="20"/>
                <w:szCs w:val="20"/>
              </w:rPr>
            </w:pPr>
            <w:r w:rsidRPr="00115264">
              <w:rPr>
                <w:b/>
                <w:bCs/>
                <w:sz w:val="20"/>
                <w:szCs w:val="20"/>
              </w:rPr>
              <w:t>Итого цена договора без НДС: ____________ (_______________) рублей __ копеек.</w:t>
            </w:r>
          </w:p>
        </w:tc>
      </w:tr>
      <w:tr w:rsidR="00C67D5A" w:rsidRPr="00115264" w:rsidTr="0092774E">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C67D5A" w:rsidRPr="00115264" w:rsidRDefault="00C67D5A" w:rsidP="0092774E">
            <w:pPr>
              <w:rPr>
                <w:bCs/>
                <w:sz w:val="20"/>
                <w:szCs w:val="20"/>
              </w:rPr>
            </w:pPr>
            <w:r w:rsidRPr="00115264">
              <w:rPr>
                <w:b/>
                <w:bCs/>
                <w:sz w:val="20"/>
                <w:szCs w:val="20"/>
              </w:rPr>
              <w:t>Итого цена договора с НДС: ____________ (_______________) рублей __ копеек.</w:t>
            </w:r>
          </w:p>
        </w:tc>
      </w:tr>
      <w:tr w:rsidR="00C67D5A" w:rsidRPr="00115264" w:rsidTr="0092774E">
        <w:trPr>
          <w:trHeight w:val="263"/>
        </w:trPr>
        <w:tc>
          <w:tcPr>
            <w:tcW w:w="10206" w:type="dxa"/>
            <w:gridSpan w:val="6"/>
            <w:tcBorders>
              <w:top w:val="single" w:sz="4" w:space="0" w:color="auto"/>
            </w:tcBorders>
          </w:tcPr>
          <w:p w:rsidR="00C67D5A" w:rsidRPr="00115264" w:rsidRDefault="00C67D5A" w:rsidP="0092774E">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C67D5A" w:rsidRPr="00115264" w:rsidTr="0092774E">
        <w:trPr>
          <w:trHeight w:val="263"/>
        </w:trPr>
        <w:tc>
          <w:tcPr>
            <w:tcW w:w="10206" w:type="dxa"/>
            <w:gridSpan w:val="6"/>
          </w:tcPr>
          <w:p w:rsidR="00C67D5A" w:rsidRPr="00115264" w:rsidRDefault="00C67D5A" w:rsidP="0092774E">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C67D5A" w:rsidRPr="00115264" w:rsidTr="0092774E">
        <w:trPr>
          <w:trHeight w:val="221"/>
        </w:trPr>
        <w:tc>
          <w:tcPr>
            <w:tcW w:w="10206" w:type="dxa"/>
            <w:gridSpan w:val="6"/>
          </w:tcPr>
          <w:p w:rsidR="00C67D5A" w:rsidRPr="00115264" w:rsidRDefault="00C67D5A" w:rsidP="0092774E">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C67D5A" w:rsidRPr="00115264" w:rsidTr="0092774E">
        <w:trPr>
          <w:trHeight w:val="263"/>
        </w:trPr>
        <w:tc>
          <w:tcPr>
            <w:tcW w:w="10206" w:type="dxa"/>
            <w:gridSpan w:val="6"/>
          </w:tcPr>
          <w:p w:rsidR="00C67D5A" w:rsidRPr="00115264" w:rsidRDefault="00C67D5A" w:rsidP="00C67D5A">
            <w:pPr>
              <w:rPr>
                <w:bCs/>
                <w:sz w:val="20"/>
                <w:szCs w:val="20"/>
              </w:rPr>
            </w:pPr>
            <w:r w:rsidRPr="00115264">
              <w:rPr>
                <w:bCs/>
                <w:sz w:val="20"/>
                <w:szCs w:val="20"/>
              </w:rPr>
              <w:t xml:space="preserve">Условия оплаты: </w:t>
            </w:r>
            <w:r>
              <w:rPr>
                <w:bCs/>
                <w:sz w:val="20"/>
                <w:szCs w:val="20"/>
              </w:rPr>
              <w:t>________________</w:t>
            </w:r>
          </w:p>
        </w:tc>
      </w:tr>
      <w:tr w:rsidR="00C67D5A" w:rsidRPr="00115264" w:rsidTr="0092774E">
        <w:trPr>
          <w:trHeight w:val="263"/>
        </w:trPr>
        <w:tc>
          <w:tcPr>
            <w:tcW w:w="10206" w:type="dxa"/>
            <w:gridSpan w:val="6"/>
          </w:tcPr>
          <w:p w:rsidR="00C67D5A" w:rsidRPr="00115264" w:rsidRDefault="00C67D5A" w:rsidP="0092774E">
            <w:pPr>
              <w:rPr>
                <w:sz w:val="20"/>
                <w:szCs w:val="20"/>
              </w:rPr>
            </w:pPr>
            <w:r w:rsidRPr="00115264">
              <w:rPr>
                <w:sz w:val="20"/>
                <w:szCs w:val="20"/>
              </w:rPr>
              <w:t>Гарантийные обязательства:</w:t>
            </w:r>
            <w:r>
              <w:rPr>
                <w:bCs/>
                <w:sz w:val="20"/>
                <w:szCs w:val="20"/>
              </w:rPr>
              <w:t xml:space="preserve"> ________________</w:t>
            </w:r>
          </w:p>
        </w:tc>
      </w:tr>
      <w:tr w:rsidR="00C67D5A" w:rsidRPr="00115264" w:rsidTr="0092774E">
        <w:trPr>
          <w:trHeight w:val="263"/>
        </w:trPr>
        <w:tc>
          <w:tcPr>
            <w:tcW w:w="10206" w:type="dxa"/>
            <w:gridSpan w:val="6"/>
          </w:tcPr>
          <w:p w:rsidR="00C67D5A" w:rsidRPr="00115264" w:rsidRDefault="00C67D5A" w:rsidP="0092774E">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C67D5A" w:rsidRDefault="00C67D5A" w:rsidP="00C67D5A">
      <w:pPr>
        <w:jc w:val="both"/>
        <w:rPr>
          <w:bCs/>
          <w:color w:val="000000"/>
          <w:sz w:val="20"/>
        </w:rPr>
      </w:pPr>
    </w:p>
    <w:p w:rsidR="00C67D5A" w:rsidRDefault="00C67D5A" w:rsidP="00C67D5A">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C67D5A" w:rsidRPr="00677BA3" w:rsidRDefault="00C67D5A" w:rsidP="00C67D5A">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C67D5A" w:rsidRPr="008F0DDD" w:rsidRDefault="00C67D5A" w:rsidP="00C67D5A">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6" w:name="_Ref57323917"/>
      <w:bookmarkStart w:id="107" w:name="_Ref57323983"/>
      <w:bookmarkStart w:id="108" w:name="_Ref57324030"/>
      <w:bookmarkStart w:id="109" w:name="_Toc69553930"/>
      <w:bookmarkStart w:id="11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1"/>
      <w:bookmarkEnd w:id="102"/>
      <w:bookmarkEnd w:id="103"/>
      <w:bookmarkEnd w:id="104"/>
      <w:bookmarkEnd w:id="106"/>
      <w:bookmarkEnd w:id="107"/>
      <w:bookmarkEnd w:id="108"/>
      <w:bookmarkEnd w:id="109"/>
      <w:bookmarkEnd w:id="110"/>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B5C89" w:rsidRPr="00192872" w:rsidRDefault="009B5C89" w:rsidP="009B5C89">
      <w:pPr>
        <w:rPr>
          <w:b/>
          <w:sz w:val="20"/>
          <w:szCs w:val="20"/>
          <w:highlight w:val="cyan"/>
        </w:rPr>
      </w:pPr>
      <w:r w:rsidRPr="00192872">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проекта договора с приложениями, а также обязательно прикладывает:</w:t>
      </w:r>
    </w:p>
    <w:p w:rsidR="009B5C89" w:rsidRPr="00192872" w:rsidRDefault="009B5C89" w:rsidP="009B5C89">
      <w:pPr>
        <w:rPr>
          <w:b/>
          <w:sz w:val="20"/>
          <w:szCs w:val="20"/>
          <w:highlight w:val="cyan"/>
        </w:rPr>
      </w:pPr>
      <w:r w:rsidRPr="00192872">
        <w:rPr>
          <w:b/>
          <w:sz w:val="20"/>
          <w:szCs w:val="20"/>
          <w:highlight w:val="cyan"/>
        </w:rPr>
        <w:t>-</w:t>
      </w:r>
      <w:r w:rsidRPr="00192872">
        <w:rPr>
          <w:b/>
          <w:color w:val="000000"/>
          <w:sz w:val="20"/>
          <w:szCs w:val="20"/>
          <w:highlight w:val="cyan"/>
        </w:rPr>
        <w:t xml:space="preserve"> смета на выполнение работ</w:t>
      </w:r>
      <w:r w:rsidRPr="00192872">
        <w:rPr>
          <w:b/>
          <w:sz w:val="20"/>
          <w:szCs w:val="20"/>
          <w:highlight w:val="cyan"/>
        </w:rPr>
        <w:t>,</w:t>
      </w:r>
    </w:p>
    <w:p w:rsidR="009B5C89" w:rsidRPr="00192872" w:rsidRDefault="009B5C89" w:rsidP="009B5C89">
      <w:pPr>
        <w:rPr>
          <w:b/>
          <w:sz w:val="20"/>
          <w:szCs w:val="20"/>
          <w:highlight w:val="cyan"/>
        </w:rPr>
      </w:pPr>
      <w:r w:rsidRPr="00192872">
        <w:rPr>
          <w:b/>
          <w:sz w:val="20"/>
          <w:szCs w:val="20"/>
          <w:highlight w:val="cyan"/>
        </w:rPr>
        <w:t>- план работ, согласно графика выполнения работ, планов заданий, технических заданий,</w:t>
      </w:r>
    </w:p>
    <w:p w:rsidR="009B5C89" w:rsidRPr="00192872" w:rsidRDefault="009B5C89" w:rsidP="009B5C89">
      <w:pPr>
        <w:rPr>
          <w:b/>
          <w:sz w:val="20"/>
          <w:szCs w:val="20"/>
          <w:highlight w:val="cyan"/>
        </w:rPr>
      </w:pPr>
      <w:r w:rsidRPr="00192872">
        <w:rPr>
          <w:b/>
          <w:sz w:val="20"/>
          <w:szCs w:val="20"/>
          <w:highlight w:val="cyan"/>
        </w:rPr>
        <w:t>- табель оснащенности бригад,</w:t>
      </w:r>
    </w:p>
    <w:p w:rsidR="009B5C89" w:rsidRPr="00192872" w:rsidRDefault="009B5C89" w:rsidP="009B5C89">
      <w:pPr>
        <w:rPr>
          <w:b/>
          <w:sz w:val="20"/>
          <w:szCs w:val="20"/>
          <w:highlight w:val="cyan"/>
        </w:rPr>
      </w:pPr>
      <w:r w:rsidRPr="00192872">
        <w:rPr>
          <w:b/>
          <w:sz w:val="20"/>
          <w:szCs w:val="20"/>
          <w:highlight w:val="cyan"/>
        </w:rPr>
        <w:t>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B5C89" w:rsidRPr="00192872" w:rsidRDefault="009B5C89" w:rsidP="009B5C89">
      <w:pPr>
        <w:jc w:val="both"/>
        <w:rPr>
          <w:b/>
          <w:sz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1" w:name="_Toc325376239"/>
      <w:bookmarkStart w:id="112"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0"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1"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92774E">
        <w:rPr>
          <w:b/>
          <w:i/>
          <w:sz w:val="20"/>
          <w:szCs w:val="24"/>
        </w:rPr>
        <w:t>С</w:t>
      </w:r>
      <w:r w:rsidRPr="000B398E">
        <w:rPr>
          <w:b/>
          <w:i/>
          <w:sz w:val="20"/>
          <w:szCs w:val="24"/>
        </w:rPr>
        <w:t>правки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Почтовый адрес:__________________________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эл. почта:_________________________________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Тел.:_____________; эл. почта: ______________</w:t>
      </w:r>
    </w:p>
    <w:p w:rsidR="007B721C" w:rsidRPr="000B398E" w:rsidRDefault="007B721C" w:rsidP="007B721C">
      <w:pPr>
        <w:spacing w:line="276" w:lineRule="auto"/>
        <w:ind w:left="4962"/>
        <w:jc w:val="right"/>
        <w:rPr>
          <w:sz w:val="20"/>
          <w:lang w:eastAsia="en-US"/>
        </w:rPr>
      </w:pPr>
      <w:r w:rsidRPr="000B398E">
        <w:rPr>
          <w:sz w:val="20"/>
          <w:lang w:eastAsia="en-US"/>
        </w:rPr>
        <w:t>Факс:____________________________________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9B5C89" w:rsidRDefault="009B5C89"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9B5C89" w:rsidSect="00DB75DE">
          <w:headerReference w:type="default" r:id="rId12"/>
          <w:footerReference w:type="even" r:id="rId13"/>
          <w:pgSz w:w="11906" w:h="16838" w:code="9"/>
          <w:pgMar w:top="851" w:right="851" w:bottom="851" w:left="851" w:header="340" w:footer="340" w:gutter="0"/>
          <w:pgNumType w:fmt="numberInDash" w:start="1"/>
          <w:cols w:space="708"/>
          <w:docGrid w:linePitch="381"/>
        </w:sectP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9B5C89">
        <w:rPr>
          <w:spacing w:val="-8"/>
          <w:sz w:val="20"/>
          <w:szCs w:val="20"/>
        </w:rPr>
        <w:t xml:space="preserve">метод сопоставимых рыночных цен (анализ рынка) </w:t>
      </w:r>
    </w:p>
    <w:p w:rsidR="00EF4E95" w:rsidRPr="007948FE" w:rsidRDefault="00EF4E95" w:rsidP="00EF4E95">
      <w:pPr>
        <w:ind w:firstLine="567"/>
        <w:jc w:val="both"/>
        <w:rPr>
          <w:spacing w:val="-8"/>
          <w:sz w:val="20"/>
          <w:szCs w:val="20"/>
        </w:rPr>
      </w:pPr>
    </w:p>
    <w:tbl>
      <w:tblPr>
        <w:tblW w:w="15185" w:type="dxa"/>
        <w:tblInd w:w="81" w:type="dxa"/>
        <w:tblLayout w:type="fixed"/>
        <w:tblLook w:val="04A0" w:firstRow="1" w:lastRow="0" w:firstColumn="1" w:lastColumn="0" w:noHBand="0" w:noVBand="1"/>
      </w:tblPr>
      <w:tblGrid>
        <w:gridCol w:w="293"/>
        <w:gridCol w:w="2054"/>
        <w:gridCol w:w="933"/>
        <w:gridCol w:w="731"/>
        <w:gridCol w:w="731"/>
        <w:gridCol w:w="1522"/>
        <w:gridCol w:w="1560"/>
        <w:gridCol w:w="1417"/>
        <w:gridCol w:w="1418"/>
        <w:gridCol w:w="1559"/>
        <w:gridCol w:w="1417"/>
        <w:gridCol w:w="1550"/>
      </w:tblGrid>
      <w:tr w:rsidR="009B5C89" w:rsidRPr="009B5C89" w:rsidTr="009B5C89">
        <w:trPr>
          <w:trHeight w:val="182"/>
        </w:trPr>
        <w:tc>
          <w:tcPr>
            <w:tcW w:w="2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w:t>
            </w:r>
          </w:p>
        </w:tc>
        <w:tc>
          <w:tcPr>
            <w:tcW w:w="20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Наименование</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Ед. изм.</w:t>
            </w:r>
          </w:p>
        </w:tc>
        <w:tc>
          <w:tcPr>
            <w:tcW w:w="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Кол-во</w:t>
            </w:r>
          </w:p>
        </w:tc>
        <w:tc>
          <w:tcPr>
            <w:tcW w:w="7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Кол-во</w:t>
            </w:r>
          </w:p>
        </w:tc>
        <w:tc>
          <w:tcPr>
            <w:tcW w:w="7476" w:type="dxa"/>
            <w:gridSpan w:val="5"/>
            <w:tcBorders>
              <w:top w:val="single" w:sz="4" w:space="0" w:color="auto"/>
              <w:left w:val="nil"/>
              <w:bottom w:val="single" w:sz="4" w:space="0" w:color="auto"/>
              <w:right w:val="nil"/>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Предложение о цене, руб. за ед.изм. (без НДС) (1 скважина)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Средняя цена за ед., руб.  (без НДС)</w:t>
            </w:r>
          </w:p>
        </w:tc>
        <w:tc>
          <w:tcPr>
            <w:tcW w:w="15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Сумма, руб. (без НДС) (9 скважин)</w:t>
            </w:r>
          </w:p>
        </w:tc>
      </w:tr>
      <w:tr w:rsidR="009B5C89" w:rsidRPr="009B5C89" w:rsidTr="009B5C89">
        <w:trPr>
          <w:trHeight w:val="549"/>
        </w:trPr>
        <w:tc>
          <w:tcPr>
            <w:tcW w:w="293" w:type="dxa"/>
            <w:vMerge/>
            <w:tcBorders>
              <w:top w:val="single" w:sz="4" w:space="0" w:color="auto"/>
              <w:left w:val="single" w:sz="4" w:space="0" w:color="auto"/>
              <w:bottom w:val="single" w:sz="4" w:space="0" w:color="000000"/>
              <w:right w:val="single" w:sz="4" w:space="0" w:color="auto"/>
            </w:tcBorders>
            <w:vAlign w:val="center"/>
            <w:hideMark/>
          </w:tcPr>
          <w:p w:rsidR="009B5C89" w:rsidRPr="009B5C89" w:rsidRDefault="009B5C89" w:rsidP="009B5C89">
            <w:pPr>
              <w:rPr>
                <w:b/>
                <w:bCs/>
                <w:color w:val="000000"/>
                <w:sz w:val="20"/>
                <w:szCs w:val="20"/>
              </w:rPr>
            </w:pPr>
          </w:p>
        </w:tc>
        <w:tc>
          <w:tcPr>
            <w:tcW w:w="2054" w:type="dxa"/>
            <w:vMerge/>
            <w:tcBorders>
              <w:top w:val="single" w:sz="4" w:space="0" w:color="auto"/>
              <w:left w:val="single" w:sz="4" w:space="0" w:color="auto"/>
              <w:bottom w:val="single" w:sz="4" w:space="0" w:color="auto"/>
              <w:right w:val="single" w:sz="4" w:space="0" w:color="auto"/>
            </w:tcBorders>
            <w:vAlign w:val="center"/>
            <w:hideMark/>
          </w:tcPr>
          <w:p w:rsidR="009B5C89" w:rsidRPr="009B5C89" w:rsidRDefault="009B5C89" w:rsidP="009B5C89">
            <w:pPr>
              <w:rPr>
                <w:b/>
                <w:bCs/>
                <w:color w:val="000000"/>
                <w:sz w:val="20"/>
                <w:szCs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rsidR="009B5C89" w:rsidRPr="009B5C89" w:rsidRDefault="009B5C89" w:rsidP="009B5C89">
            <w:pPr>
              <w:rPr>
                <w:b/>
                <w:bCs/>
                <w:color w:val="000000"/>
                <w:sz w:val="20"/>
                <w:szCs w:val="20"/>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9B5C89" w:rsidRPr="009B5C89" w:rsidRDefault="009B5C89" w:rsidP="009B5C89">
            <w:pPr>
              <w:rPr>
                <w:b/>
                <w:bCs/>
                <w:color w:val="000000"/>
                <w:sz w:val="20"/>
                <w:szCs w:val="20"/>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9B5C89" w:rsidRPr="009B5C89" w:rsidRDefault="009B5C89" w:rsidP="009B5C89">
            <w:pPr>
              <w:rPr>
                <w:b/>
                <w:bCs/>
                <w:color w:val="000000"/>
                <w:sz w:val="20"/>
                <w:szCs w:val="20"/>
              </w:rPr>
            </w:pPr>
          </w:p>
        </w:tc>
        <w:tc>
          <w:tcPr>
            <w:tcW w:w="1522"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ind w:left="-108" w:right="-158"/>
              <w:jc w:val="center"/>
              <w:rPr>
                <w:b/>
                <w:sz w:val="20"/>
                <w:szCs w:val="20"/>
              </w:rPr>
            </w:pPr>
            <w:r w:rsidRPr="009B5C89">
              <w:rPr>
                <w:b/>
                <w:sz w:val="20"/>
                <w:szCs w:val="20"/>
              </w:rPr>
              <w:t>Источник №1</w:t>
            </w:r>
          </w:p>
        </w:tc>
        <w:tc>
          <w:tcPr>
            <w:tcW w:w="1560"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ind w:left="-108" w:right="-158"/>
              <w:jc w:val="center"/>
              <w:rPr>
                <w:b/>
                <w:sz w:val="20"/>
                <w:szCs w:val="20"/>
              </w:rPr>
            </w:pPr>
            <w:r w:rsidRPr="009B5C89">
              <w:rPr>
                <w:b/>
                <w:sz w:val="20"/>
                <w:szCs w:val="20"/>
              </w:rPr>
              <w:t>Источник №2</w:t>
            </w:r>
          </w:p>
        </w:tc>
        <w:tc>
          <w:tcPr>
            <w:tcW w:w="1417"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ind w:left="-108" w:right="-158"/>
              <w:jc w:val="center"/>
              <w:rPr>
                <w:b/>
                <w:sz w:val="20"/>
                <w:szCs w:val="20"/>
              </w:rPr>
            </w:pPr>
            <w:r w:rsidRPr="009B5C89">
              <w:rPr>
                <w:b/>
                <w:sz w:val="20"/>
                <w:szCs w:val="20"/>
              </w:rPr>
              <w:t>Источник №3</w:t>
            </w:r>
          </w:p>
        </w:tc>
        <w:tc>
          <w:tcPr>
            <w:tcW w:w="1418"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ind w:left="-108" w:right="-158"/>
              <w:jc w:val="center"/>
              <w:rPr>
                <w:b/>
                <w:sz w:val="20"/>
                <w:szCs w:val="20"/>
              </w:rPr>
            </w:pPr>
            <w:r w:rsidRPr="009B5C89">
              <w:rPr>
                <w:b/>
                <w:sz w:val="20"/>
                <w:szCs w:val="20"/>
              </w:rPr>
              <w:t>Источник №</w:t>
            </w:r>
            <w:r>
              <w:rPr>
                <w:b/>
                <w:sz w:val="20"/>
                <w:szCs w:val="20"/>
              </w:rPr>
              <w:t>4</w:t>
            </w:r>
          </w:p>
        </w:tc>
        <w:tc>
          <w:tcPr>
            <w:tcW w:w="1559"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ind w:left="-108" w:right="-158"/>
              <w:jc w:val="center"/>
              <w:rPr>
                <w:b/>
                <w:sz w:val="20"/>
                <w:szCs w:val="20"/>
              </w:rPr>
            </w:pPr>
            <w:r w:rsidRPr="009B5C89">
              <w:rPr>
                <w:b/>
                <w:sz w:val="20"/>
                <w:szCs w:val="20"/>
              </w:rPr>
              <w:t>Источник №</w:t>
            </w:r>
            <w:r>
              <w:rPr>
                <w:b/>
                <w:sz w:val="20"/>
                <w:szCs w:val="20"/>
              </w:rPr>
              <w:t>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B5C89" w:rsidRPr="009B5C89" w:rsidRDefault="009B5C89" w:rsidP="009B5C89">
            <w:pPr>
              <w:rPr>
                <w:b/>
                <w:bCs/>
                <w:color w:val="000000"/>
                <w:sz w:val="20"/>
                <w:szCs w:val="20"/>
              </w:rPr>
            </w:pPr>
          </w:p>
        </w:tc>
        <w:tc>
          <w:tcPr>
            <w:tcW w:w="1550" w:type="dxa"/>
            <w:vMerge/>
            <w:tcBorders>
              <w:top w:val="single" w:sz="4" w:space="0" w:color="auto"/>
              <w:left w:val="single" w:sz="4" w:space="0" w:color="auto"/>
              <w:bottom w:val="single" w:sz="4" w:space="0" w:color="000000"/>
              <w:right w:val="single" w:sz="4" w:space="0" w:color="auto"/>
            </w:tcBorders>
            <w:vAlign w:val="center"/>
            <w:hideMark/>
          </w:tcPr>
          <w:p w:rsidR="009B5C89" w:rsidRPr="009B5C89" w:rsidRDefault="009B5C89" w:rsidP="009B5C89">
            <w:pPr>
              <w:rPr>
                <w:b/>
                <w:bCs/>
                <w:color w:val="000000"/>
                <w:sz w:val="20"/>
                <w:szCs w:val="20"/>
              </w:rPr>
            </w:pPr>
          </w:p>
        </w:tc>
      </w:tr>
      <w:tr w:rsidR="009B5C89" w:rsidRPr="009B5C89" w:rsidTr="009B5C89">
        <w:trPr>
          <w:trHeight w:val="1534"/>
        </w:trPr>
        <w:tc>
          <w:tcPr>
            <w:tcW w:w="293" w:type="dxa"/>
            <w:tcBorders>
              <w:top w:val="nil"/>
              <w:left w:val="single" w:sz="4" w:space="0" w:color="auto"/>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1</w:t>
            </w:r>
          </w:p>
        </w:tc>
        <w:tc>
          <w:tcPr>
            <w:tcW w:w="2054"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spacing w:after="240"/>
              <w:rPr>
                <w:color w:val="000000"/>
                <w:sz w:val="20"/>
                <w:szCs w:val="20"/>
              </w:rPr>
            </w:pPr>
            <w:r w:rsidRPr="009B5C89">
              <w:rPr>
                <w:color w:val="000000"/>
                <w:sz w:val="20"/>
                <w:szCs w:val="20"/>
              </w:rPr>
              <w:t>Выполнение работ по модернизации конструкций и оборудования газовых скважин на месторождениях ПАО ЯТЭК</w:t>
            </w:r>
          </w:p>
        </w:tc>
        <w:tc>
          <w:tcPr>
            <w:tcW w:w="933"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скважина</w:t>
            </w:r>
          </w:p>
        </w:tc>
        <w:tc>
          <w:tcPr>
            <w:tcW w:w="731"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1</w:t>
            </w:r>
          </w:p>
        </w:tc>
        <w:tc>
          <w:tcPr>
            <w:tcW w:w="731"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9</w:t>
            </w:r>
          </w:p>
        </w:tc>
        <w:tc>
          <w:tcPr>
            <w:tcW w:w="1522"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14 195 008,00</w:t>
            </w:r>
          </w:p>
        </w:tc>
        <w:tc>
          <w:tcPr>
            <w:tcW w:w="1560"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29 229 391,00</w:t>
            </w:r>
          </w:p>
        </w:tc>
        <w:tc>
          <w:tcPr>
            <w:tcW w:w="1417" w:type="dxa"/>
            <w:tcBorders>
              <w:top w:val="nil"/>
              <w:left w:val="nil"/>
              <w:bottom w:val="nil"/>
              <w:right w:val="nil"/>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12 701 320,15</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60 405 555,00</w:t>
            </w:r>
          </w:p>
        </w:tc>
        <w:tc>
          <w:tcPr>
            <w:tcW w:w="1559"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53 931 782,63</w:t>
            </w:r>
          </w:p>
        </w:tc>
        <w:tc>
          <w:tcPr>
            <w:tcW w:w="1417"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34 092 611,36</w:t>
            </w:r>
          </w:p>
        </w:tc>
        <w:tc>
          <w:tcPr>
            <w:tcW w:w="1550"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color w:val="000000"/>
                <w:sz w:val="20"/>
                <w:szCs w:val="20"/>
              </w:rPr>
            </w:pPr>
            <w:r w:rsidRPr="009B5C89">
              <w:rPr>
                <w:color w:val="000000"/>
                <w:sz w:val="20"/>
                <w:szCs w:val="20"/>
              </w:rPr>
              <w:t>306 833 502,20</w:t>
            </w:r>
          </w:p>
        </w:tc>
      </w:tr>
      <w:tr w:rsidR="009B5C89" w:rsidRPr="009B5C89" w:rsidTr="009B5C89">
        <w:trPr>
          <w:trHeight w:val="182"/>
        </w:trPr>
        <w:tc>
          <w:tcPr>
            <w:tcW w:w="1363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Начальная (максимальная) цена договора, рублей (без учета НДС)</w:t>
            </w:r>
          </w:p>
        </w:tc>
        <w:tc>
          <w:tcPr>
            <w:tcW w:w="1550" w:type="dxa"/>
            <w:tcBorders>
              <w:top w:val="nil"/>
              <w:left w:val="nil"/>
              <w:bottom w:val="single" w:sz="4" w:space="0" w:color="auto"/>
              <w:right w:val="single" w:sz="4" w:space="0" w:color="auto"/>
            </w:tcBorders>
            <w:shd w:val="clear" w:color="auto" w:fill="auto"/>
            <w:vAlign w:val="center"/>
            <w:hideMark/>
          </w:tcPr>
          <w:p w:rsidR="009B5C89" w:rsidRPr="009B5C89" w:rsidRDefault="009B5C89" w:rsidP="009B5C89">
            <w:pPr>
              <w:jc w:val="center"/>
              <w:rPr>
                <w:b/>
                <w:bCs/>
                <w:color w:val="000000"/>
                <w:sz w:val="20"/>
                <w:szCs w:val="20"/>
              </w:rPr>
            </w:pPr>
            <w:r w:rsidRPr="009B5C89">
              <w:rPr>
                <w:b/>
                <w:bCs/>
                <w:color w:val="000000"/>
                <w:sz w:val="20"/>
                <w:szCs w:val="20"/>
              </w:rPr>
              <w:t>306 833 502,20</w:t>
            </w:r>
          </w:p>
        </w:tc>
      </w:tr>
    </w:tbl>
    <w:p w:rsidR="00EF4E95" w:rsidRDefault="00EF4E95" w:rsidP="009165FF">
      <w:pPr>
        <w:tabs>
          <w:tab w:val="left" w:pos="1680"/>
        </w:tabs>
      </w:pPr>
    </w:p>
    <w:sectPr w:rsidR="00EF4E95" w:rsidSect="009B5C89">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C60" w:rsidRDefault="00454C60">
      <w:pPr>
        <w:spacing w:line="360" w:lineRule="auto"/>
        <w:ind w:firstLine="567"/>
        <w:jc w:val="both"/>
      </w:pPr>
      <w:r>
        <w:separator/>
      </w:r>
    </w:p>
  </w:endnote>
  <w:endnote w:type="continuationSeparator" w:id="0">
    <w:p w:rsidR="00454C60" w:rsidRDefault="00454C6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74E" w:rsidRDefault="0092774E"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2774E" w:rsidRDefault="009277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C60" w:rsidRDefault="00454C60">
      <w:pPr>
        <w:spacing w:line="360" w:lineRule="auto"/>
        <w:ind w:firstLine="567"/>
        <w:jc w:val="both"/>
      </w:pPr>
      <w:r>
        <w:separator/>
      </w:r>
    </w:p>
  </w:footnote>
  <w:footnote w:type="continuationSeparator" w:id="0">
    <w:p w:rsidR="00454C60" w:rsidRDefault="00454C60">
      <w:pPr>
        <w:spacing w:line="360" w:lineRule="auto"/>
        <w:ind w:firstLine="567"/>
        <w:jc w:val="both"/>
      </w:pPr>
      <w:r>
        <w:continuationSeparator/>
      </w:r>
    </w:p>
  </w:footnote>
  <w:footnote w:id="1">
    <w:p w:rsidR="0092774E" w:rsidRDefault="0092774E"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74E" w:rsidRPr="00855670" w:rsidRDefault="0092774E"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C529E7"/>
    <w:multiLevelType w:val="hybridMultilevel"/>
    <w:tmpl w:val="5198BCB4"/>
    <w:lvl w:ilvl="0" w:tplc="799AACEC">
      <w:start w:val="1"/>
      <w:numFmt w:val="decimal"/>
      <w:lvlText w:val="15.%1."/>
      <w:lvlJc w:val="left"/>
      <w:pPr>
        <w:ind w:left="720" w:hanging="360"/>
      </w:pPr>
      <w:rPr>
        <w:rFonts w:hint="default"/>
        <w:b w:val="0"/>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4"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57E64E8"/>
    <w:multiLevelType w:val="hybridMultilevel"/>
    <w:tmpl w:val="DDF229BA"/>
    <w:lvl w:ilvl="0" w:tplc="E4C628B4">
      <w:start w:val="1"/>
      <w:numFmt w:val="decimal"/>
      <w:lvlText w:val="16.%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35709AE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0"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1"/>
  </w:num>
  <w:num w:numId="3">
    <w:abstractNumId w:val="24"/>
  </w:num>
  <w:num w:numId="4">
    <w:abstractNumId w:val="34"/>
  </w:num>
  <w:num w:numId="5">
    <w:abstractNumId w:val="20"/>
  </w:num>
  <w:num w:numId="6">
    <w:abstractNumId w:val="16"/>
  </w:num>
  <w:num w:numId="7">
    <w:abstractNumId w:val="50"/>
  </w:num>
  <w:num w:numId="8">
    <w:abstractNumId w:val="43"/>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6"/>
  </w:num>
  <w:num w:numId="17">
    <w:abstractNumId w:val="9"/>
  </w:num>
  <w:num w:numId="18">
    <w:abstractNumId w:val="44"/>
  </w:num>
  <w:num w:numId="19">
    <w:abstractNumId w:val="45"/>
  </w:num>
  <w:num w:numId="20">
    <w:abstractNumId w:val="47"/>
  </w:num>
  <w:num w:numId="21">
    <w:abstractNumId w:val="46"/>
  </w:num>
  <w:num w:numId="22">
    <w:abstractNumId w:val="12"/>
  </w:num>
  <w:num w:numId="23">
    <w:abstractNumId w:val="59"/>
  </w:num>
  <w:num w:numId="24">
    <w:abstractNumId w:val="33"/>
  </w:num>
  <w:num w:numId="25">
    <w:abstractNumId w:val="19"/>
  </w:num>
  <w:num w:numId="26">
    <w:abstractNumId w:val="61"/>
  </w:num>
  <w:num w:numId="27">
    <w:abstractNumId w:val="25"/>
  </w:num>
  <w:num w:numId="28">
    <w:abstractNumId w:val="28"/>
  </w:num>
  <w:num w:numId="29">
    <w:abstractNumId w:val="40"/>
  </w:num>
  <w:num w:numId="30">
    <w:abstractNumId w:val="52"/>
  </w:num>
  <w:num w:numId="31">
    <w:abstractNumId w:val="57"/>
  </w:num>
  <w:num w:numId="32">
    <w:abstractNumId w:val="54"/>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6"/>
  </w:num>
  <w:num w:numId="40">
    <w:abstractNumId w:val="27"/>
  </w:num>
  <w:num w:numId="41">
    <w:abstractNumId w:val="55"/>
  </w:num>
  <w:num w:numId="42">
    <w:abstractNumId w:val="26"/>
  </w:num>
  <w:num w:numId="43">
    <w:abstractNumId w:val="49"/>
  </w:num>
  <w:num w:numId="44">
    <w:abstractNumId w:val="8"/>
  </w:num>
  <w:num w:numId="45">
    <w:abstractNumId w:val="11"/>
  </w:num>
  <w:num w:numId="46">
    <w:abstractNumId w:val="32"/>
  </w:num>
  <w:num w:numId="47">
    <w:abstractNumId w:val="39"/>
  </w:num>
  <w:num w:numId="48">
    <w:abstractNumId w:val="38"/>
  </w:num>
  <w:num w:numId="49">
    <w:abstractNumId w:val="14"/>
  </w:num>
  <w:num w:numId="50">
    <w:abstractNumId w:val="60"/>
  </w:num>
  <w:num w:numId="51">
    <w:abstractNumId w:val="18"/>
  </w:num>
  <w:num w:numId="52">
    <w:abstractNumId w:val="42"/>
  </w:num>
  <w:num w:numId="53">
    <w:abstractNumId w:val="17"/>
  </w:num>
  <w:num w:numId="54">
    <w:abstractNumId w:val="53"/>
  </w:num>
  <w:num w:numId="55">
    <w:abstractNumId w:val="58"/>
  </w:num>
  <w:num w:numId="56">
    <w:abstractNumId w:val="15"/>
  </w:num>
  <w:num w:numId="57">
    <w:abstractNumId w:val="13"/>
  </w:num>
  <w:num w:numId="58">
    <w:abstractNumId w:val="37"/>
  </w:num>
  <w:num w:numId="59">
    <w:abstractNumId w:val="48"/>
  </w:num>
  <w:num w:numId="60">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1F7"/>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77581"/>
    <w:rsid w:val="001860C2"/>
    <w:rsid w:val="00187ED1"/>
    <w:rsid w:val="001909E7"/>
    <w:rsid w:val="00190A95"/>
    <w:rsid w:val="00190DBE"/>
    <w:rsid w:val="001926F5"/>
    <w:rsid w:val="001927E1"/>
    <w:rsid w:val="00193445"/>
    <w:rsid w:val="001975F8"/>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4C60"/>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3AFF"/>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04C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33EE"/>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386E"/>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2E86"/>
    <w:rsid w:val="005B48BB"/>
    <w:rsid w:val="005B49F4"/>
    <w:rsid w:val="005B5648"/>
    <w:rsid w:val="005B7286"/>
    <w:rsid w:val="005C06EB"/>
    <w:rsid w:val="005C0DB1"/>
    <w:rsid w:val="005C2F68"/>
    <w:rsid w:val="005C75AA"/>
    <w:rsid w:val="005C7CD9"/>
    <w:rsid w:val="005D1B3C"/>
    <w:rsid w:val="005D54EF"/>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1152"/>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2774E"/>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5C89"/>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67D5A"/>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10412241">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801ED41754FF0AA0CADA6551B29A4BB68A9DD99E6DDD8BA7486292CEF610B04629C142D35C518DPBI6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A801ED41754FF0AA0CADA6551B29A4BB68A9DD99E6DDD8BA7486292CEF610B04629C142D35C5189PBI2F"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A9A2D-49D3-4648-A24B-A78EEF09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3182</TotalTime>
  <Pages>28</Pages>
  <Words>15505</Words>
  <Characters>88380</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103678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125</cp:revision>
  <cp:lastPrinted>2018-11-15T01:39:00Z</cp:lastPrinted>
  <dcterms:created xsi:type="dcterms:W3CDTF">2018-11-15T08:32:00Z</dcterms:created>
  <dcterms:modified xsi:type="dcterms:W3CDTF">2021-10-04T00:59:00Z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